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2"/>
          <w:szCs w:val="32"/>
        </w:rPr>
      </w:pPr>
      <w:r w:rsidDel="00000000" w:rsidR="00000000" w:rsidRPr="00000000">
        <w:rPr>
          <w:b w:val="1"/>
          <w:sz w:val="32"/>
          <w:szCs w:val="32"/>
          <w:rtl w:val="0"/>
        </w:rPr>
        <w:t xml:space="preserve">Assignment -05</w:t>
      </w:r>
    </w:p>
    <w:p w:rsidR="00000000" w:rsidDel="00000000" w:rsidP="00000000" w:rsidRDefault="00000000" w:rsidRPr="00000000" w14:paraId="00000002">
      <w:pPr>
        <w:ind w:left="3600" w:firstLine="0"/>
        <w:jc w:val="left"/>
        <w:rPr>
          <w:b w:val="1"/>
          <w:sz w:val="32"/>
          <w:szCs w:val="32"/>
        </w:rPr>
      </w:pPr>
      <w:r w:rsidDel="00000000" w:rsidR="00000000" w:rsidRPr="00000000">
        <w:rPr>
          <w:b w:val="1"/>
          <w:sz w:val="32"/>
          <w:szCs w:val="32"/>
          <w:rtl w:val="0"/>
        </w:rPr>
        <w:t xml:space="preserve">Github link:</w:t>
      </w:r>
    </w:p>
    <w:p w:rsidR="00000000" w:rsidDel="00000000" w:rsidP="00000000" w:rsidRDefault="00000000" w:rsidRPr="00000000" w14:paraId="00000003">
      <w:pPr>
        <w:ind w:left="0" w:firstLine="0"/>
        <w:jc w:val="left"/>
        <w:rPr>
          <w:b w:val="1"/>
          <w:sz w:val="32"/>
          <w:szCs w:val="32"/>
        </w:rPr>
      </w:pPr>
      <w:hyperlink r:id="rId6">
        <w:r w:rsidDel="00000000" w:rsidR="00000000" w:rsidRPr="00000000">
          <w:rPr>
            <w:b w:val="1"/>
            <w:color w:val="1155cc"/>
            <w:sz w:val="32"/>
            <w:szCs w:val="32"/>
            <w:u w:val="single"/>
            <w:rtl w:val="0"/>
          </w:rPr>
          <w:t xml:space="preserve">https://github.com/GottiparthiShreshta/Assignment_05/tree/master</w:t>
        </w:r>
      </w:hyperlink>
      <w:r w:rsidDel="00000000" w:rsidR="00000000" w:rsidRPr="00000000">
        <w:rPr>
          <w:b w:val="1"/>
          <w:sz w:val="32"/>
          <w:szCs w:val="32"/>
          <w:rtl w:val="0"/>
        </w:rPr>
        <w:t xml:space="preserve">  </w:t>
      </w:r>
    </w:p>
    <w:p w:rsidR="00000000" w:rsidDel="00000000" w:rsidP="00000000" w:rsidRDefault="00000000" w:rsidRPr="00000000" w14:paraId="00000004">
      <w:pPr>
        <w:ind w:left="2880" w:firstLine="720"/>
        <w:jc w:val="left"/>
        <w:rPr>
          <w:b w:val="1"/>
          <w:sz w:val="32"/>
          <w:szCs w:val="32"/>
        </w:rPr>
      </w:pPr>
      <w:r w:rsidDel="00000000" w:rsidR="00000000" w:rsidRPr="00000000">
        <w:rPr>
          <w:b w:val="1"/>
          <w:sz w:val="32"/>
          <w:szCs w:val="32"/>
          <w:rtl w:val="0"/>
        </w:rPr>
        <w:t xml:space="preserve">Videolink:</w:t>
      </w:r>
    </w:p>
    <w:p w:rsidR="00000000" w:rsidDel="00000000" w:rsidP="00000000" w:rsidRDefault="00000000" w:rsidRPr="00000000" w14:paraId="00000005">
      <w:pPr>
        <w:jc w:val="center"/>
        <w:rPr>
          <w:b w:val="1"/>
          <w:sz w:val="32"/>
          <w:szCs w:val="32"/>
        </w:rPr>
      </w:pPr>
      <w:hyperlink r:id="rId7">
        <w:r w:rsidDel="00000000" w:rsidR="00000000" w:rsidRPr="00000000">
          <w:rPr>
            <w:b w:val="1"/>
            <w:color w:val="1155cc"/>
            <w:sz w:val="32"/>
            <w:szCs w:val="32"/>
            <w:u w:val="single"/>
            <w:rtl w:val="0"/>
          </w:rPr>
          <w:t xml:space="preserve">https://drive.google.com/file/d/1H7loQ6Bv289WzCteMVGp7oIJgjOhlTJF/view?usp=share_link</w:t>
        </w:r>
      </w:hyperlink>
      <w:r w:rsidDel="00000000" w:rsidR="00000000" w:rsidRPr="00000000">
        <w:rPr>
          <w:rtl w:val="0"/>
        </w:rPr>
      </w:r>
    </w:p>
    <w:p w:rsidR="00000000" w:rsidDel="00000000" w:rsidP="00000000" w:rsidRDefault="00000000" w:rsidRPr="00000000" w14:paraId="00000006">
      <w:pPr>
        <w:jc w:val="center"/>
        <w:rPr>
          <w:b w:val="1"/>
          <w:sz w:val="32"/>
          <w:szCs w:val="32"/>
        </w:rPr>
      </w:pPr>
      <w:r w:rsidDel="00000000" w:rsidR="00000000" w:rsidRPr="00000000">
        <w:rPr>
          <w:rtl w:val="0"/>
        </w:rPr>
      </w:r>
    </w:p>
    <w:p w:rsidR="00000000" w:rsidDel="00000000" w:rsidP="00000000" w:rsidRDefault="00000000" w:rsidRPr="00000000" w14:paraId="00000007">
      <w:pPr>
        <w:jc w:val="right"/>
        <w:rPr>
          <w:b w:val="1"/>
          <w:sz w:val="32"/>
          <w:szCs w:val="32"/>
        </w:rPr>
      </w:pPr>
      <w:r w:rsidDel="00000000" w:rsidR="00000000" w:rsidRPr="00000000">
        <w:rPr>
          <w:b w:val="1"/>
          <w:sz w:val="32"/>
          <w:szCs w:val="32"/>
          <w:rtl w:val="0"/>
        </w:rPr>
        <w:t xml:space="preserve">Shreshta Gottiparthi</w:t>
      </w:r>
    </w:p>
    <w:p w:rsidR="00000000" w:rsidDel="00000000" w:rsidP="00000000" w:rsidRDefault="00000000" w:rsidRPr="00000000" w14:paraId="00000008">
      <w:pPr>
        <w:jc w:val="right"/>
        <w:rPr>
          <w:b w:val="1"/>
          <w:sz w:val="32"/>
          <w:szCs w:val="32"/>
        </w:rPr>
      </w:pPr>
      <w:r w:rsidDel="00000000" w:rsidR="00000000" w:rsidRPr="00000000">
        <w:rPr>
          <w:b w:val="1"/>
          <w:sz w:val="32"/>
          <w:szCs w:val="32"/>
          <w:rtl w:val="0"/>
        </w:rPr>
        <w:t xml:space="preserve">700746153</w:t>
      </w:r>
    </w:p>
    <w:p w:rsidR="00000000" w:rsidDel="00000000" w:rsidP="00000000" w:rsidRDefault="00000000" w:rsidRPr="00000000" w14:paraId="00000009">
      <w:pPr>
        <w:rPr>
          <w:b w:val="1"/>
          <w:sz w:val="32"/>
          <w:szCs w:val="32"/>
        </w:rPr>
      </w:pPr>
      <w:r w:rsidDel="00000000" w:rsidR="00000000" w:rsidRPr="00000000">
        <w:rPr>
          <w:b w:val="1"/>
          <w:sz w:val="32"/>
          <w:szCs w:val="32"/>
          <w:rtl w:val="0"/>
        </w:rPr>
        <w:t xml:space="preserve">Imported required libraries:</w:t>
      </w:r>
    </w:p>
    <w:p w:rsidR="00000000" w:rsidDel="00000000" w:rsidP="00000000" w:rsidRDefault="00000000" w:rsidRPr="00000000" w14:paraId="0000000A">
      <w:pPr>
        <w:rPr>
          <w:b w:val="1"/>
          <w:sz w:val="32"/>
          <w:szCs w:val="32"/>
        </w:rPr>
      </w:pPr>
      <w:r w:rsidDel="00000000" w:rsidR="00000000" w:rsidRPr="00000000">
        <w:rPr>
          <w:rtl w:val="0"/>
        </w:rPr>
      </w:r>
    </w:p>
    <w:p w:rsidR="00000000" w:rsidDel="00000000" w:rsidP="00000000" w:rsidRDefault="00000000" w:rsidRPr="00000000" w14:paraId="0000000B">
      <w:pPr>
        <w:rPr>
          <w:b w:val="1"/>
          <w:sz w:val="32"/>
          <w:szCs w:val="32"/>
        </w:rPr>
      </w:pPr>
      <w:r w:rsidDel="00000000" w:rsidR="00000000" w:rsidRPr="00000000">
        <w:rPr>
          <w:b w:val="1"/>
          <w:sz w:val="32"/>
          <w:szCs w:val="32"/>
        </w:rPr>
        <w:drawing>
          <wp:inline distB="114300" distT="114300" distL="114300" distR="114300">
            <wp:extent cx="5943600" cy="2237854"/>
            <wp:effectExtent b="0" l="0" r="0" t="0"/>
            <wp:docPr id="6" name="image1.png"/>
            <a:graphic>
              <a:graphicData uri="http://schemas.openxmlformats.org/drawingml/2006/picture">
                <pic:pic>
                  <pic:nvPicPr>
                    <pic:cNvPr id="0" name="image1.png"/>
                    <pic:cNvPicPr preferRelativeResize="0"/>
                  </pic:nvPicPr>
                  <pic:blipFill>
                    <a:blip r:embed="rId8"/>
                    <a:srcRect b="33064" l="0" r="0" t="0"/>
                    <a:stretch>
                      <a:fillRect/>
                    </a:stretch>
                  </pic:blipFill>
                  <pic:spPr>
                    <a:xfrm>
                      <a:off x="0" y="0"/>
                      <a:ext cx="5943600" cy="2237854"/>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b w:val="1"/>
          <w:sz w:val="32"/>
          <w:szCs w:val="32"/>
        </w:rPr>
      </w:pPr>
      <w:r w:rsidDel="00000000" w:rsidR="00000000" w:rsidRPr="00000000">
        <w:rPr>
          <w:rtl w:val="0"/>
        </w:rPr>
      </w:r>
    </w:p>
    <w:p w:rsidR="00000000" w:rsidDel="00000000" w:rsidP="00000000" w:rsidRDefault="00000000" w:rsidRPr="00000000" w14:paraId="0000000D">
      <w:pPr>
        <w:rPr>
          <w:b w:val="1"/>
          <w:sz w:val="32"/>
          <w:szCs w:val="32"/>
        </w:rPr>
      </w:pPr>
      <w:r w:rsidDel="00000000" w:rsidR="00000000" w:rsidRPr="00000000">
        <w:rPr>
          <w:rtl w:val="0"/>
        </w:rPr>
      </w:r>
    </w:p>
    <w:p w:rsidR="00000000" w:rsidDel="00000000" w:rsidP="00000000" w:rsidRDefault="00000000" w:rsidRPr="00000000" w14:paraId="0000000E">
      <w:pPr>
        <w:rPr>
          <w:b w:val="1"/>
          <w:sz w:val="32"/>
          <w:szCs w:val="32"/>
        </w:rPr>
      </w:pPr>
      <w:r w:rsidDel="00000000" w:rsidR="00000000" w:rsidRPr="00000000">
        <w:rPr>
          <w:rtl w:val="0"/>
        </w:rPr>
      </w:r>
    </w:p>
    <w:p w:rsidR="00000000" w:rsidDel="00000000" w:rsidP="00000000" w:rsidRDefault="00000000" w:rsidRPr="00000000" w14:paraId="0000000F">
      <w:pPr>
        <w:rPr>
          <w:b w:val="1"/>
          <w:sz w:val="32"/>
          <w:szCs w:val="32"/>
        </w:rPr>
      </w:pPr>
      <w:r w:rsidDel="00000000" w:rsidR="00000000" w:rsidRPr="00000000">
        <w:rPr>
          <w:rtl w:val="0"/>
        </w:rPr>
      </w:r>
    </w:p>
    <w:p w:rsidR="00000000" w:rsidDel="00000000" w:rsidP="00000000" w:rsidRDefault="00000000" w:rsidRPr="00000000" w14:paraId="00000010">
      <w:pPr>
        <w:rPr>
          <w:b w:val="1"/>
          <w:sz w:val="32"/>
          <w:szCs w:val="32"/>
        </w:rPr>
      </w:pPr>
      <w:r w:rsidDel="00000000" w:rsidR="00000000" w:rsidRPr="00000000">
        <w:rPr>
          <w:rtl w:val="0"/>
        </w:rPr>
      </w:r>
    </w:p>
    <w:p w:rsidR="00000000" w:rsidDel="00000000" w:rsidP="00000000" w:rsidRDefault="00000000" w:rsidRPr="00000000" w14:paraId="00000011">
      <w:pPr>
        <w:rPr>
          <w:b w:val="1"/>
          <w:sz w:val="32"/>
          <w:szCs w:val="32"/>
        </w:rPr>
      </w:pPr>
      <w:r w:rsidDel="00000000" w:rsidR="00000000" w:rsidRPr="00000000">
        <w:rPr>
          <w:rtl w:val="0"/>
        </w:rPr>
      </w:r>
    </w:p>
    <w:p w:rsidR="00000000" w:rsidDel="00000000" w:rsidP="00000000" w:rsidRDefault="00000000" w:rsidRPr="00000000" w14:paraId="00000012">
      <w:pPr>
        <w:rPr>
          <w:b w:val="1"/>
          <w:sz w:val="32"/>
          <w:szCs w:val="32"/>
        </w:rPr>
      </w:pPr>
      <w:r w:rsidDel="00000000" w:rsidR="00000000" w:rsidRPr="00000000">
        <w:rPr>
          <w:rtl w:val="0"/>
        </w:rPr>
      </w:r>
    </w:p>
    <w:p w:rsidR="00000000" w:rsidDel="00000000" w:rsidP="00000000" w:rsidRDefault="00000000" w:rsidRPr="00000000" w14:paraId="00000013">
      <w:pPr>
        <w:rPr>
          <w:b w:val="1"/>
          <w:sz w:val="32"/>
          <w:szCs w:val="32"/>
        </w:rPr>
      </w:pPr>
      <w:r w:rsidDel="00000000" w:rsidR="00000000" w:rsidRPr="00000000">
        <w:rPr>
          <w:rtl w:val="0"/>
        </w:rPr>
      </w:r>
    </w:p>
    <w:p w:rsidR="00000000" w:rsidDel="00000000" w:rsidP="00000000" w:rsidRDefault="00000000" w:rsidRPr="00000000" w14:paraId="00000014">
      <w:pPr>
        <w:rPr>
          <w:b w:val="1"/>
          <w:sz w:val="32"/>
          <w:szCs w:val="32"/>
        </w:rPr>
      </w:pPr>
      <w:r w:rsidDel="00000000" w:rsidR="00000000" w:rsidRPr="00000000">
        <w:rPr>
          <w:rtl w:val="0"/>
        </w:rPr>
      </w:r>
    </w:p>
    <w:p w:rsidR="00000000" w:rsidDel="00000000" w:rsidP="00000000" w:rsidRDefault="00000000" w:rsidRPr="00000000" w14:paraId="00000015">
      <w:pPr>
        <w:rPr>
          <w:b w:val="1"/>
          <w:sz w:val="32"/>
          <w:szCs w:val="32"/>
        </w:rPr>
      </w:pPr>
      <w:r w:rsidDel="00000000" w:rsidR="00000000" w:rsidRPr="00000000">
        <w:rPr>
          <w:rtl w:val="0"/>
        </w:rPr>
      </w:r>
    </w:p>
    <w:p w:rsidR="00000000" w:rsidDel="00000000" w:rsidP="00000000" w:rsidRDefault="00000000" w:rsidRPr="00000000" w14:paraId="00000016">
      <w:pPr>
        <w:rPr>
          <w:b w:val="1"/>
          <w:sz w:val="32"/>
          <w:szCs w:val="32"/>
        </w:rPr>
      </w:pPr>
      <w:r w:rsidDel="00000000" w:rsidR="00000000" w:rsidRPr="00000000">
        <w:rPr>
          <w:rtl w:val="0"/>
        </w:rPr>
      </w:r>
    </w:p>
    <w:p w:rsidR="00000000" w:rsidDel="00000000" w:rsidP="00000000" w:rsidRDefault="00000000" w:rsidRPr="00000000" w14:paraId="00000017">
      <w:pPr>
        <w:rPr>
          <w:b w:val="1"/>
          <w:sz w:val="32"/>
          <w:szCs w:val="32"/>
        </w:rPr>
      </w:pPr>
      <w:r w:rsidDel="00000000" w:rsidR="00000000" w:rsidRPr="00000000">
        <w:rPr>
          <w:b w:val="1"/>
          <w:sz w:val="32"/>
          <w:szCs w:val="32"/>
          <w:rtl w:val="0"/>
        </w:rPr>
        <w:t xml:space="preserve">1. Principal Component Analysis</w:t>
      </w:r>
    </w:p>
    <w:p w:rsidR="00000000" w:rsidDel="00000000" w:rsidP="00000000" w:rsidRDefault="00000000" w:rsidRPr="00000000" w14:paraId="00000018">
      <w:pPr>
        <w:ind w:left="0" w:firstLine="0"/>
        <w:rPr>
          <w:sz w:val="28"/>
          <w:szCs w:val="28"/>
        </w:rPr>
      </w:pPr>
      <w:r w:rsidDel="00000000" w:rsidR="00000000" w:rsidRPr="00000000">
        <w:rPr>
          <w:sz w:val="28"/>
          <w:szCs w:val="28"/>
          <w:rtl w:val="0"/>
        </w:rPr>
        <w:t xml:space="preserve">a. Apply PCA on CC dataset. </w:t>
      </w:r>
    </w:p>
    <w:p w:rsidR="00000000" w:rsidDel="00000000" w:rsidP="00000000" w:rsidRDefault="00000000" w:rsidRPr="00000000" w14:paraId="00000019">
      <w:pPr>
        <w:ind w:left="0" w:firstLine="0"/>
        <w:rPr>
          <w:sz w:val="28"/>
          <w:szCs w:val="28"/>
        </w:rPr>
      </w:pPr>
      <w:r w:rsidDel="00000000" w:rsidR="00000000" w:rsidRPr="00000000">
        <w:rPr>
          <w:sz w:val="28"/>
          <w:szCs w:val="28"/>
          <w:rtl w:val="0"/>
        </w:rPr>
        <w:t xml:space="preserve">b. Apply k-means algorithm on the PCA result and report your observation if the silhouette score has improved or not? </w:t>
      </w:r>
    </w:p>
    <w:p w:rsidR="00000000" w:rsidDel="00000000" w:rsidP="00000000" w:rsidRDefault="00000000" w:rsidRPr="00000000" w14:paraId="0000001A">
      <w:pPr>
        <w:ind w:left="0" w:firstLine="0"/>
        <w:rPr>
          <w:sz w:val="28"/>
          <w:szCs w:val="28"/>
        </w:rPr>
      </w:pPr>
      <w:r w:rsidDel="00000000" w:rsidR="00000000" w:rsidRPr="00000000">
        <w:rPr>
          <w:sz w:val="28"/>
          <w:szCs w:val="28"/>
          <w:rtl w:val="0"/>
        </w:rPr>
        <w:t xml:space="preserve">c. Perform Scaling+PCA+K-Means and report performance. </w:t>
      </w:r>
    </w:p>
    <w:p w:rsidR="00000000" w:rsidDel="00000000" w:rsidP="00000000" w:rsidRDefault="00000000" w:rsidRPr="00000000" w14:paraId="0000001B">
      <w:pPr>
        <w:ind w:left="0" w:firstLine="0"/>
        <w:rPr>
          <w:sz w:val="28"/>
          <w:szCs w:val="28"/>
        </w:rPr>
      </w:pPr>
      <w:r w:rsidDel="00000000" w:rsidR="00000000" w:rsidRPr="00000000">
        <w:rPr>
          <w:rtl w:val="0"/>
        </w:rPr>
      </w:r>
    </w:p>
    <w:p w:rsidR="00000000" w:rsidDel="00000000" w:rsidP="00000000" w:rsidRDefault="00000000" w:rsidRPr="00000000" w14:paraId="0000001C">
      <w:pPr>
        <w:ind w:left="0" w:firstLine="0"/>
        <w:rPr>
          <w:sz w:val="28"/>
          <w:szCs w:val="28"/>
        </w:rPr>
      </w:pPr>
      <w:r w:rsidDel="00000000" w:rsidR="00000000" w:rsidRPr="00000000">
        <w:rPr>
          <w:rtl w:val="0"/>
        </w:rPr>
      </w:r>
    </w:p>
    <w:p w:rsidR="00000000" w:rsidDel="00000000" w:rsidP="00000000" w:rsidRDefault="00000000" w:rsidRPr="00000000" w14:paraId="0000001D">
      <w:pPr>
        <w:ind w:left="0" w:firstLine="0"/>
        <w:rPr>
          <w:sz w:val="28"/>
          <w:szCs w:val="28"/>
        </w:rPr>
      </w:pPr>
      <w:r w:rsidDel="00000000" w:rsidR="00000000" w:rsidRPr="00000000">
        <w:rPr>
          <w:sz w:val="28"/>
          <w:szCs w:val="28"/>
          <w:rtl w:val="0"/>
        </w:rPr>
        <w:t xml:space="preserve">Read the file, checked if there are any null values. If any null values, filled them with mean.</w:t>
      </w:r>
    </w:p>
    <w:p w:rsidR="00000000" w:rsidDel="00000000" w:rsidP="00000000" w:rsidRDefault="00000000" w:rsidRPr="00000000" w14:paraId="0000001E">
      <w:pPr>
        <w:ind w:left="0" w:firstLine="0"/>
        <w:rPr>
          <w:sz w:val="28"/>
          <w:szCs w:val="28"/>
        </w:rPr>
      </w:pPr>
      <w:r w:rsidDel="00000000" w:rsidR="00000000" w:rsidRPr="00000000">
        <w:rPr>
          <w:sz w:val="28"/>
          <w:szCs w:val="28"/>
          <w:rtl w:val="0"/>
        </w:rPr>
        <w:t xml:space="preserve">Applied PCA on cc dataset using “.fit transform” and showed the final dataset.</w:t>
      </w:r>
    </w:p>
    <w:p w:rsidR="00000000" w:rsidDel="00000000" w:rsidP="00000000" w:rsidRDefault="00000000" w:rsidRPr="00000000" w14:paraId="0000001F">
      <w:pPr>
        <w:ind w:left="0" w:firstLine="0"/>
        <w:rPr>
          <w:sz w:val="28"/>
          <w:szCs w:val="28"/>
        </w:rPr>
      </w:pPr>
      <w:r w:rsidDel="00000000" w:rsidR="00000000" w:rsidRPr="00000000">
        <w:rPr>
          <w:rtl w:val="0"/>
        </w:rPr>
      </w:r>
    </w:p>
    <w:p w:rsidR="00000000" w:rsidDel="00000000" w:rsidP="00000000" w:rsidRDefault="00000000" w:rsidRPr="00000000" w14:paraId="00000020">
      <w:pPr>
        <w:ind w:left="0" w:firstLine="0"/>
        <w:rPr>
          <w:sz w:val="28"/>
          <w:szCs w:val="28"/>
        </w:rPr>
      </w:pPr>
      <w:r w:rsidDel="00000000" w:rsidR="00000000" w:rsidRPr="00000000">
        <w:rPr>
          <w:rtl w:val="0"/>
        </w:rPr>
      </w:r>
    </w:p>
    <w:p w:rsidR="00000000" w:rsidDel="00000000" w:rsidP="00000000" w:rsidRDefault="00000000" w:rsidRPr="00000000" w14:paraId="00000021">
      <w:pPr>
        <w:ind w:left="0" w:firstLine="0"/>
        <w:rPr>
          <w:sz w:val="28"/>
          <w:szCs w:val="28"/>
        </w:rPr>
      </w:pPr>
      <w:r w:rsidDel="00000000" w:rsidR="00000000" w:rsidRPr="00000000">
        <w:rPr>
          <w:sz w:val="28"/>
          <w:szCs w:val="28"/>
        </w:rPr>
        <w:drawing>
          <wp:inline distB="114300" distT="114300" distL="114300" distR="114300">
            <wp:extent cx="5676900" cy="3005138"/>
            <wp:effectExtent b="0" l="0" r="0" t="0"/>
            <wp:docPr id="19"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676900" cy="3005138"/>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ind w:left="0" w:firstLine="0"/>
        <w:rPr>
          <w:sz w:val="28"/>
          <w:szCs w:val="28"/>
        </w:rPr>
      </w:pPr>
      <w:r w:rsidDel="00000000" w:rsidR="00000000" w:rsidRPr="00000000">
        <w:rPr>
          <w:sz w:val="28"/>
          <w:szCs w:val="28"/>
        </w:rPr>
        <w:drawing>
          <wp:inline distB="114300" distT="114300" distL="114300" distR="114300">
            <wp:extent cx="5943600" cy="3340100"/>
            <wp:effectExtent b="0" l="0" r="0" t="0"/>
            <wp:docPr id="2"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ind w:left="0" w:firstLine="0"/>
        <w:rPr>
          <w:sz w:val="28"/>
          <w:szCs w:val="28"/>
        </w:rPr>
      </w:pPr>
      <w:r w:rsidDel="00000000" w:rsidR="00000000" w:rsidRPr="00000000">
        <w:rPr>
          <w:rtl w:val="0"/>
        </w:rPr>
      </w:r>
    </w:p>
    <w:p w:rsidR="00000000" w:rsidDel="00000000" w:rsidP="00000000" w:rsidRDefault="00000000" w:rsidRPr="00000000" w14:paraId="00000024">
      <w:pPr>
        <w:ind w:left="0" w:firstLine="0"/>
        <w:rPr>
          <w:sz w:val="28"/>
          <w:szCs w:val="28"/>
        </w:rPr>
      </w:pPr>
      <w:r w:rsidDel="00000000" w:rsidR="00000000" w:rsidRPr="00000000">
        <w:rPr>
          <w:sz w:val="28"/>
          <w:szCs w:val="28"/>
        </w:rPr>
        <w:drawing>
          <wp:inline distB="114300" distT="114300" distL="114300" distR="114300">
            <wp:extent cx="5943600" cy="3340100"/>
            <wp:effectExtent b="0" l="0" r="0" t="0"/>
            <wp:docPr id="16"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ind w:left="0" w:firstLine="0"/>
        <w:rPr>
          <w:sz w:val="28"/>
          <w:szCs w:val="28"/>
        </w:rPr>
      </w:pPr>
      <w:r w:rsidDel="00000000" w:rsidR="00000000" w:rsidRPr="00000000">
        <w:rPr>
          <w:sz w:val="28"/>
          <w:szCs w:val="28"/>
        </w:rPr>
        <w:drawing>
          <wp:inline distB="114300" distT="114300" distL="114300" distR="114300">
            <wp:extent cx="5943600" cy="3340100"/>
            <wp:effectExtent b="0" l="0" r="0" t="0"/>
            <wp:docPr id="18"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ind w:left="0" w:firstLine="0"/>
        <w:rPr>
          <w:sz w:val="28"/>
          <w:szCs w:val="28"/>
        </w:rPr>
      </w:pPr>
      <w:r w:rsidDel="00000000" w:rsidR="00000000" w:rsidRPr="00000000">
        <w:rPr>
          <w:sz w:val="28"/>
          <w:szCs w:val="28"/>
        </w:rPr>
        <w:drawing>
          <wp:inline distB="114300" distT="114300" distL="114300" distR="114300">
            <wp:extent cx="5943600" cy="3340100"/>
            <wp:effectExtent b="0" l="0" r="0" t="0"/>
            <wp:docPr id="13"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0" w:firstLine="0"/>
        <w:rPr>
          <w:sz w:val="28"/>
          <w:szCs w:val="28"/>
        </w:rPr>
      </w:pPr>
      <w:r w:rsidDel="00000000" w:rsidR="00000000" w:rsidRPr="00000000">
        <w:rPr>
          <w:sz w:val="28"/>
          <w:szCs w:val="28"/>
        </w:rPr>
        <w:drawing>
          <wp:inline distB="114300" distT="114300" distL="114300" distR="114300">
            <wp:extent cx="5943600" cy="3340100"/>
            <wp:effectExtent b="0" l="0" r="0" t="0"/>
            <wp:docPr id="20"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left="0" w:firstLine="0"/>
        <w:rPr>
          <w:sz w:val="28"/>
          <w:szCs w:val="28"/>
        </w:rPr>
      </w:pPr>
      <w:r w:rsidDel="00000000" w:rsidR="00000000" w:rsidRPr="00000000">
        <w:rPr>
          <w:sz w:val="28"/>
          <w:szCs w:val="28"/>
        </w:rPr>
        <w:drawing>
          <wp:inline distB="114300" distT="114300" distL="114300" distR="114300">
            <wp:extent cx="5943600" cy="3340100"/>
            <wp:effectExtent b="0" l="0" r="0" t="0"/>
            <wp:docPr id="15"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ind w:left="0" w:firstLine="0"/>
        <w:rPr>
          <w:sz w:val="28"/>
          <w:szCs w:val="28"/>
        </w:rPr>
      </w:pPr>
      <w:r w:rsidDel="00000000" w:rsidR="00000000" w:rsidRPr="00000000">
        <w:rPr>
          <w:sz w:val="28"/>
          <w:szCs w:val="28"/>
        </w:rPr>
        <w:drawing>
          <wp:inline distB="114300" distT="114300" distL="114300" distR="114300">
            <wp:extent cx="5943600" cy="3340100"/>
            <wp:effectExtent b="0" l="0" r="0" t="0"/>
            <wp:docPr id="17"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ind w:left="0" w:firstLine="0"/>
        <w:rPr>
          <w:sz w:val="28"/>
          <w:szCs w:val="28"/>
        </w:rPr>
      </w:pPr>
      <w:r w:rsidDel="00000000" w:rsidR="00000000" w:rsidRPr="00000000">
        <w:rPr>
          <w:sz w:val="28"/>
          <w:szCs w:val="28"/>
        </w:rPr>
        <w:drawing>
          <wp:inline distB="114300" distT="114300" distL="114300" distR="114300">
            <wp:extent cx="5943600" cy="3340100"/>
            <wp:effectExtent b="0" l="0" r="0" t="0"/>
            <wp:docPr id="11"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0" w:firstLine="0"/>
        <w:rPr>
          <w:sz w:val="28"/>
          <w:szCs w:val="28"/>
        </w:rPr>
      </w:pPr>
      <w:r w:rsidDel="00000000" w:rsidR="00000000" w:rsidRPr="00000000">
        <w:rPr>
          <w:sz w:val="28"/>
          <w:szCs w:val="28"/>
        </w:rPr>
        <w:drawing>
          <wp:inline distB="114300" distT="114300" distL="114300" distR="114300">
            <wp:extent cx="5943600" cy="3340100"/>
            <wp:effectExtent b="0" l="0" r="0" t="0"/>
            <wp:docPr id="1"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ind w:left="0" w:firstLine="0"/>
        <w:rPr>
          <w:sz w:val="28"/>
          <w:szCs w:val="28"/>
        </w:rPr>
      </w:pPr>
      <w:r w:rsidDel="00000000" w:rsidR="00000000" w:rsidRPr="00000000">
        <w:rPr>
          <w:sz w:val="28"/>
          <w:szCs w:val="28"/>
        </w:rPr>
        <w:drawing>
          <wp:inline distB="114300" distT="114300" distL="114300" distR="114300">
            <wp:extent cx="5943600" cy="3340100"/>
            <wp:effectExtent b="0" l="0" r="0" t="0"/>
            <wp:docPr id="7"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0" w:firstLine="0"/>
        <w:rPr>
          <w:sz w:val="28"/>
          <w:szCs w:val="28"/>
        </w:rPr>
      </w:pPr>
      <w:r w:rsidDel="00000000" w:rsidR="00000000" w:rsidRPr="00000000">
        <w:rPr>
          <w:sz w:val="28"/>
          <w:szCs w:val="28"/>
        </w:rPr>
        <w:drawing>
          <wp:inline distB="114300" distT="114300" distL="114300" distR="114300">
            <wp:extent cx="5943600" cy="3340100"/>
            <wp:effectExtent b="0" l="0" r="0" t="0"/>
            <wp:docPr id="12"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left="0" w:firstLine="0"/>
        <w:rPr>
          <w:sz w:val="28"/>
          <w:szCs w:val="28"/>
        </w:rPr>
      </w:pPr>
      <w:r w:rsidDel="00000000" w:rsidR="00000000" w:rsidRPr="00000000">
        <w:rPr>
          <w:sz w:val="28"/>
          <w:szCs w:val="28"/>
        </w:rPr>
        <w:drawing>
          <wp:inline distB="114300" distT="114300" distL="114300" distR="114300">
            <wp:extent cx="5943600" cy="3340100"/>
            <wp:effectExtent b="0" l="0" r="0" t="0"/>
            <wp:docPr id="4"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ind w:left="0" w:firstLine="0"/>
        <w:rPr>
          <w:sz w:val="28"/>
          <w:szCs w:val="28"/>
        </w:rPr>
      </w:pPr>
      <w:r w:rsidDel="00000000" w:rsidR="00000000" w:rsidRPr="00000000">
        <w:rPr>
          <w:rtl w:val="0"/>
        </w:rPr>
      </w:r>
    </w:p>
    <w:p w:rsidR="00000000" w:rsidDel="00000000" w:rsidP="00000000" w:rsidRDefault="00000000" w:rsidRPr="00000000" w14:paraId="00000030">
      <w:pPr>
        <w:ind w:left="0" w:firstLine="0"/>
        <w:rPr>
          <w:sz w:val="28"/>
          <w:szCs w:val="28"/>
        </w:rPr>
      </w:pPr>
      <w:r w:rsidDel="00000000" w:rsidR="00000000" w:rsidRPr="00000000">
        <w:rPr>
          <w:rtl w:val="0"/>
        </w:rPr>
      </w:r>
    </w:p>
    <w:p w:rsidR="00000000" w:rsidDel="00000000" w:rsidP="00000000" w:rsidRDefault="00000000" w:rsidRPr="00000000" w14:paraId="00000031">
      <w:pPr>
        <w:ind w:left="0" w:firstLine="0"/>
        <w:rPr>
          <w:sz w:val="28"/>
          <w:szCs w:val="28"/>
        </w:rPr>
      </w:pPr>
      <w:r w:rsidDel="00000000" w:rsidR="00000000" w:rsidRPr="00000000">
        <w:rPr>
          <w:rtl w:val="0"/>
        </w:rPr>
      </w:r>
    </w:p>
    <w:p w:rsidR="00000000" w:rsidDel="00000000" w:rsidP="00000000" w:rsidRDefault="00000000" w:rsidRPr="00000000" w14:paraId="00000032">
      <w:pPr>
        <w:ind w:left="0" w:firstLine="0"/>
        <w:rPr>
          <w:sz w:val="28"/>
          <w:szCs w:val="28"/>
        </w:rPr>
      </w:pPr>
      <w:r w:rsidDel="00000000" w:rsidR="00000000" w:rsidRPr="00000000">
        <w:rPr>
          <w:rtl w:val="0"/>
        </w:rPr>
      </w:r>
    </w:p>
    <w:p w:rsidR="00000000" w:rsidDel="00000000" w:rsidP="00000000" w:rsidRDefault="00000000" w:rsidRPr="00000000" w14:paraId="00000033">
      <w:pPr>
        <w:ind w:left="0" w:firstLine="0"/>
        <w:rPr>
          <w:sz w:val="28"/>
          <w:szCs w:val="28"/>
        </w:rPr>
      </w:pPr>
      <w:r w:rsidDel="00000000" w:rsidR="00000000" w:rsidRPr="00000000">
        <w:rPr>
          <w:rtl w:val="0"/>
        </w:rPr>
      </w:r>
    </w:p>
    <w:p w:rsidR="00000000" w:rsidDel="00000000" w:rsidP="00000000" w:rsidRDefault="00000000" w:rsidRPr="00000000" w14:paraId="00000034">
      <w:pPr>
        <w:ind w:left="0" w:firstLine="0"/>
        <w:rPr>
          <w:b w:val="1"/>
          <w:sz w:val="32"/>
          <w:szCs w:val="32"/>
        </w:rPr>
      </w:pPr>
      <w:r w:rsidDel="00000000" w:rsidR="00000000" w:rsidRPr="00000000">
        <w:rPr>
          <w:b w:val="1"/>
          <w:sz w:val="32"/>
          <w:szCs w:val="32"/>
          <w:rtl w:val="0"/>
        </w:rPr>
        <w:t xml:space="preserve">2. Use pd_speech_features.csv </w:t>
      </w:r>
    </w:p>
    <w:p w:rsidR="00000000" w:rsidDel="00000000" w:rsidP="00000000" w:rsidRDefault="00000000" w:rsidRPr="00000000" w14:paraId="00000035">
      <w:pPr>
        <w:ind w:left="0" w:firstLine="0"/>
        <w:rPr>
          <w:sz w:val="28"/>
          <w:szCs w:val="28"/>
        </w:rPr>
      </w:pPr>
      <w:r w:rsidDel="00000000" w:rsidR="00000000" w:rsidRPr="00000000">
        <w:rPr>
          <w:sz w:val="28"/>
          <w:szCs w:val="28"/>
          <w:rtl w:val="0"/>
        </w:rPr>
        <w:t xml:space="preserve">a. Perform Scaling </w:t>
      </w:r>
    </w:p>
    <w:p w:rsidR="00000000" w:rsidDel="00000000" w:rsidP="00000000" w:rsidRDefault="00000000" w:rsidRPr="00000000" w14:paraId="00000036">
      <w:pPr>
        <w:ind w:left="0" w:firstLine="0"/>
        <w:rPr>
          <w:sz w:val="28"/>
          <w:szCs w:val="28"/>
        </w:rPr>
      </w:pPr>
      <w:r w:rsidDel="00000000" w:rsidR="00000000" w:rsidRPr="00000000">
        <w:rPr>
          <w:sz w:val="28"/>
          <w:szCs w:val="28"/>
          <w:rtl w:val="0"/>
        </w:rPr>
        <w:t xml:space="preserve">b. Apply PCA (k=3) </w:t>
      </w:r>
    </w:p>
    <w:p w:rsidR="00000000" w:rsidDel="00000000" w:rsidP="00000000" w:rsidRDefault="00000000" w:rsidRPr="00000000" w14:paraId="00000037">
      <w:pPr>
        <w:ind w:left="0" w:firstLine="0"/>
        <w:rPr>
          <w:sz w:val="28"/>
          <w:szCs w:val="28"/>
        </w:rPr>
      </w:pPr>
      <w:r w:rsidDel="00000000" w:rsidR="00000000" w:rsidRPr="00000000">
        <w:rPr>
          <w:sz w:val="28"/>
          <w:szCs w:val="28"/>
          <w:rtl w:val="0"/>
        </w:rPr>
        <w:t xml:space="preserve">c. Use SVM to report performance</w:t>
      </w:r>
      <w:r w:rsidDel="00000000" w:rsidR="00000000" w:rsidRPr="00000000">
        <w:rPr>
          <w:rtl w:val="0"/>
        </w:rPr>
      </w:r>
    </w:p>
    <w:p w:rsidR="00000000" w:rsidDel="00000000" w:rsidP="00000000" w:rsidRDefault="00000000" w:rsidRPr="00000000" w14:paraId="00000038">
      <w:pPr>
        <w:ind w:left="0" w:firstLine="0"/>
        <w:rPr>
          <w:sz w:val="28"/>
          <w:szCs w:val="28"/>
        </w:rPr>
      </w:pPr>
      <w:r w:rsidDel="00000000" w:rsidR="00000000" w:rsidRPr="00000000">
        <w:rPr>
          <w:sz w:val="28"/>
          <w:szCs w:val="28"/>
        </w:rPr>
        <w:drawing>
          <wp:inline distB="114300" distT="114300" distL="114300" distR="114300">
            <wp:extent cx="5943600" cy="3340100"/>
            <wp:effectExtent b="0" l="0" r="0" t="0"/>
            <wp:docPr id="5"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0" w:firstLine="0"/>
        <w:rPr>
          <w:sz w:val="28"/>
          <w:szCs w:val="28"/>
        </w:rPr>
      </w:pPr>
      <w:r w:rsidDel="00000000" w:rsidR="00000000" w:rsidRPr="00000000">
        <w:rPr>
          <w:sz w:val="28"/>
          <w:szCs w:val="28"/>
        </w:rPr>
        <w:drawing>
          <wp:inline distB="114300" distT="114300" distL="114300" distR="114300">
            <wp:extent cx="5943600" cy="3340100"/>
            <wp:effectExtent b="0" l="0" r="0" t="0"/>
            <wp:docPr id="9"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ind w:left="0" w:firstLine="0"/>
        <w:rPr>
          <w:sz w:val="28"/>
          <w:szCs w:val="28"/>
        </w:rPr>
      </w:pPr>
      <w:r w:rsidDel="00000000" w:rsidR="00000000" w:rsidRPr="00000000">
        <w:rPr>
          <w:sz w:val="28"/>
          <w:szCs w:val="28"/>
        </w:rPr>
        <w:drawing>
          <wp:inline distB="114300" distT="114300" distL="114300" distR="114300">
            <wp:extent cx="5943600" cy="3340100"/>
            <wp:effectExtent b="0" l="0" r="0" t="0"/>
            <wp:docPr id="14"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left="0" w:firstLine="0"/>
        <w:rPr>
          <w:sz w:val="28"/>
          <w:szCs w:val="28"/>
        </w:rPr>
      </w:pPr>
      <w:r w:rsidDel="00000000" w:rsidR="00000000" w:rsidRPr="00000000">
        <w:rPr>
          <w:sz w:val="28"/>
          <w:szCs w:val="28"/>
        </w:rPr>
        <w:drawing>
          <wp:inline distB="114300" distT="114300" distL="114300" distR="114300">
            <wp:extent cx="5943600" cy="3340100"/>
            <wp:effectExtent b="0" l="0" r="0" t="0"/>
            <wp:docPr id="3"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ind w:left="0" w:firstLine="0"/>
        <w:rPr>
          <w:sz w:val="28"/>
          <w:szCs w:val="28"/>
        </w:rPr>
      </w:pPr>
      <w:r w:rsidDel="00000000" w:rsidR="00000000" w:rsidRPr="00000000">
        <w:rPr>
          <w:rtl w:val="0"/>
        </w:rPr>
      </w:r>
    </w:p>
    <w:p w:rsidR="00000000" w:rsidDel="00000000" w:rsidP="00000000" w:rsidRDefault="00000000" w:rsidRPr="00000000" w14:paraId="0000003D">
      <w:pPr>
        <w:ind w:left="0" w:firstLine="0"/>
        <w:rPr>
          <w:sz w:val="28"/>
          <w:szCs w:val="28"/>
        </w:rPr>
      </w:pPr>
      <w:r w:rsidDel="00000000" w:rsidR="00000000" w:rsidRPr="00000000">
        <w:rPr>
          <w:rtl w:val="0"/>
        </w:rPr>
      </w:r>
    </w:p>
    <w:p w:rsidR="00000000" w:rsidDel="00000000" w:rsidP="00000000" w:rsidRDefault="00000000" w:rsidRPr="00000000" w14:paraId="0000003E">
      <w:pPr>
        <w:ind w:left="0" w:firstLine="0"/>
        <w:rPr>
          <w:sz w:val="28"/>
          <w:szCs w:val="28"/>
        </w:rPr>
      </w:pPr>
      <w:r w:rsidDel="00000000" w:rsidR="00000000" w:rsidRPr="00000000">
        <w:rPr>
          <w:rtl w:val="0"/>
        </w:rPr>
      </w:r>
    </w:p>
    <w:p w:rsidR="00000000" w:rsidDel="00000000" w:rsidP="00000000" w:rsidRDefault="00000000" w:rsidRPr="00000000" w14:paraId="0000003F">
      <w:pPr>
        <w:ind w:left="0" w:firstLine="0"/>
        <w:rPr>
          <w:sz w:val="28"/>
          <w:szCs w:val="28"/>
        </w:rPr>
      </w:pPr>
      <w:r w:rsidDel="00000000" w:rsidR="00000000" w:rsidRPr="00000000">
        <w:rPr>
          <w:rtl w:val="0"/>
        </w:rPr>
      </w:r>
    </w:p>
    <w:p w:rsidR="00000000" w:rsidDel="00000000" w:rsidP="00000000" w:rsidRDefault="00000000" w:rsidRPr="00000000" w14:paraId="00000040">
      <w:pPr>
        <w:ind w:left="0" w:firstLine="0"/>
        <w:rPr>
          <w:sz w:val="28"/>
          <w:szCs w:val="28"/>
        </w:rPr>
      </w:pPr>
      <w:r w:rsidDel="00000000" w:rsidR="00000000" w:rsidRPr="00000000">
        <w:rPr>
          <w:rtl w:val="0"/>
        </w:rPr>
      </w:r>
    </w:p>
    <w:p w:rsidR="00000000" w:rsidDel="00000000" w:rsidP="00000000" w:rsidRDefault="00000000" w:rsidRPr="00000000" w14:paraId="00000041">
      <w:pPr>
        <w:ind w:left="0" w:firstLine="0"/>
        <w:rPr>
          <w:b w:val="1"/>
          <w:sz w:val="32"/>
          <w:szCs w:val="32"/>
        </w:rPr>
      </w:pPr>
      <w:r w:rsidDel="00000000" w:rsidR="00000000" w:rsidRPr="00000000">
        <w:rPr>
          <w:b w:val="1"/>
          <w:sz w:val="32"/>
          <w:szCs w:val="32"/>
          <w:rtl w:val="0"/>
        </w:rPr>
        <w:t xml:space="preserve">3. Apply Linear Discriminant Analysis (LDA) on Iris.csv dataset to reduce dimensionality of data tok=2.</w:t>
      </w:r>
    </w:p>
    <w:p w:rsidR="00000000" w:rsidDel="00000000" w:rsidP="00000000" w:rsidRDefault="00000000" w:rsidRPr="00000000" w14:paraId="00000042">
      <w:pPr>
        <w:ind w:left="0" w:firstLine="0"/>
        <w:rPr>
          <w:sz w:val="28"/>
          <w:szCs w:val="28"/>
        </w:rPr>
      </w:pPr>
      <w:r w:rsidDel="00000000" w:rsidR="00000000" w:rsidRPr="00000000">
        <w:rPr>
          <w:sz w:val="28"/>
          <w:szCs w:val="28"/>
        </w:rPr>
        <w:drawing>
          <wp:inline distB="114300" distT="114300" distL="114300" distR="114300">
            <wp:extent cx="5943600" cy="3340100"/>
            <wp:effectExtent b="0" l="0" r="0" t="0"/>
            <wp:docPr id="8"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left="0" w:firstLine="0"/>
        <w:rPr>
          <w:sz w:val="28"/>
          <w:szCs w:val="28"/>
        </w:rPr>
      </w:pPr>
      <w:r w:rsidDel="00000000" w:rsidR="00000000" w:rsidRPr="00000000">
        <w:rPr>
          <w:sz w:val="28"/>
          <w:szCs w:val="28"/>
        </w:rPr>
        <w:drawing>
          <wp:inline distB="114300" distT="114300" distL="114300" distR="114300">
            <wp:extent cx="5943600" cy="3340100"/>
            <wp:effectExtent b="0" l="0" r="0" t="0"/>
            <wp:docPr id="10"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ind w:left="0" w:firstLine="0"/>
        <w:rPr>
          <w:sz w:val="28"/>
          <w:szCs w:val="28"/>
        </w:rPr>
      </w:pPr>
      <w:r w:rsidDel="00000000" w:rsidR="00000000" w:rsidRPr="00000000">
        <w:rPr>
          <w:rtl w:val="0"/>
        </w:rPr>
      </w:r>
    </w:p>
    <w:p w:rsidR="00000000" w:rsidDel="00000000" w:rsidP="00000000" w:rsidRDefault="00000000" w:rsidRPr="00000000" w14:paraId="00000045">
      <w:pPr>
        <w:shd w:fill="ffffff" w:val="clear"/>
        <w:spacing w:after="100" w:before="120" w:lineRule="auto"/>
        <w:rPr>
          <w:rFonts w:ascii="Roboto" w:cs="Roboto" w:eastAsia="Roboto" w:hAnsi="Roboto"/>
          <w:b w:val="1"/>
          <w:color w:val="212121"/>
          <w:sz w:val="24"/>
          <w:szCs w:val="24"/>
        </w:rPr>
      </w:pPr>
      <w:r w:rsidDel="00000000" w:rsidR="00000000" w:rsidRPr="00000000">
        <w:rPr>
          <w:rtl w:val="0"/>
        </w:rPr>
      </w:r>
    </w:p>
    <w:p w:rsidR="00000000" w:rsidDel="00000000" w:rsidP="00000000" w:rsidRDefault="00000000" w:rsidRPr="00000000" w14:paraId="00000046">
      <w:pPr>
        <w:shd w:fill="ffffff" w:val="clear"/>
        <w:spacing w:after="100" w:before="120" w:lineRule="auto"/>
        <w:rPr>
          <w:rFonts w:ascii="Roboto" w:cs="Roboto" w:eastAsia="Roboto" w:hAnsi="Roboto"/>
          <w:b w:val="1"/>
          <w:color w:val="212121"/>
          <w:sz w:val="24"/>
          <w:szCs w:val="24"/>
        </w:rPr>
      </w:pPr>
      <w:r w:rsidDel="00000000" w:rsidR="00000000" w:rsidRPr="00000000">
        <w:rPr>
          <w:rtl w:val="0"/>
        </w:rPr>
      </w:r>
    </w:p>
    <w:p w:rsidR="00000000" w:rsidDel="00000000" w:rsidP="00000000" w:rsidRDefault="00000000" w:rsidRPr="00000000" w14:paraId="00000047">
      <w:pPr>
        <w:shd w:fill="ffffff" w:val="clear"/>
        <w:spacing w:after="100" w:before="120" w:lineRule="auto"/>
        <w:rPr>
          <w:rFonts w:ascii="Roboto" w:cs="Roboto" w:eastAsia="Roboto" w:hAnsi="Roboto"/>
          <w:b w:val="1"/>
          <w:color w:val="212121"/>
          <w:sz w:val="24"/>
          <w:szCs w:val="24"/>
        </w:rPr>
      </w:pPr>
      <w:r w:rsidDel="00000000" w:rsidR="00000000" w:rsidRPr="00000000">
        <w:rPr>
          <w:rtl w:val="0"/>
        </w:rPr>
      </w:r>
    </w:p>
    <w:p w:rsidR="00000000" w:rsidDel="00000000" w:rsidP="00000000" w:rsidRDefault="00000000" w:rsidRPr="00000000" w14:paraId="00000048">
      <w:pPr>
        <w:shd w:fill="ffffff" w:val="clear"/>
        <w:spacing w:after="100" w:before="120" w:lineRule="auto"/>
        <w:rPr>
          <w:rFonts w:ascii="Roboto" w:cs="Roboto" w:eastAsia="Roboto" w:hAnsi="Roboto"/>
          <w:b w:val="1"/>
          <w:color w:val="212121"/>
          <w:sz w:val="24"/>
          <w:szCs w:val="24"/>
        </w:rPr>
      </w:pPr>
      <w:r w:rsidDel="00000000" w:rsidR="00000000" w:rsidRPr="00000000">
        <w:rPr>
          <w:rtl w:val="0"/>
        </w:rPr>
      </w:r>
    </w:p>
    <w:p w:rsidR="00000000" w:rsidDel="00000000" w:rsidP="00000000" w:rsidRDefault="00000000" w:rsidRPr="00000000" w14:paraId="00000049">
      <w:pPr>
        <w:shd w:fill="ffffff" w:val="clear"/>
        <w:spacing w:after="100" w:before="120" w:lineRule="auto"/>
        <w:rPr>
          <w:rFonts w:ascii="Roboto" w:cs="Roboto" w:eastAsia="Roboto" w:hAnsi="Roboto"/>
          <w:b w:val="1"/>
          <w:color w:val="212121"/>
          <w:sz w:val="32"/>
          <w:szCs w:val="32"/>
        </w:rPr>
      </w:pPr>
      <w:r w:rsidDel="00000000" w:rsidR="00000000" w:rsidRPr="00000000">
        <w:rPr>
          <w:rFonts w:ascii="Roboto" w:cs="Roboto" w:eastAsia="Roboto" w:hAnsi="Roboto"/>
          <w:b w:val="1"/>
          <w:color w:val="212121"/>
          <w:sz w:val="32"/>
          <w:szCs w:val="32"/>
          <w:rtl w:val="0"/>
        </w:rPr>
        <w:t xml:space="preserve">4. Briefly identify the difference between PCA and LDA</w:t>
      </w:r>
    </w:p>
    <w:p w:rsidR="00000000" w:rsidDel="00000000" w:rsidP="00000000" w:rsidRDefault="00000000" w:rsidRPr="00000000" w14:paraId="0000004A">
      <w:pPr>
        <w:shd w:fill="ffffff" w:val="clear"/>
        <w:spacing w:after="100" w:before="120" w:lineRule="auto"/>
        <w:rPr>
          <w:rFonts w:ascii="Roboto" w:cs="Roboto" w:eastAsia="Roboto" w:hAnsi="Roboto"/>
          <w:color w:val="212121"/>
          <w:sz w:val="24"/>
          <w:szCs w:val="24"/>
        </w:rPr>
      </w:pPr>
      <w:r w:rsidDel="00000000" w:rsidR="00000000" w:rsidRPr="00000000">
        <w:rPr>
          <w:rFonts w:ascii="Roboto" w:cs="Roboto" w:eastAsia="Roboto" w:hAnsi="Roboto"/>
          <w:color w:val="212121"/>
          <w:sz w:val="24"/>
          <w:szCs w:val="24"/>
          <w:rtl w:val="0"/>
        </w:rPr>
        <w:t xml:space="preserve">To optimize variance in a lower dimension, LDA and PCA both use linear transformations. Unlike LDA, which uses supervised learning, PCA uses unsupervised learning. Accordingly, LDA discovers paths of maximum class separability while PCA discovers directions of maximum variance irrespective of class labels.</w:t>
      </w:r>
    </w:p>
    <w:p w:rsidR="00000000" w:rsidDel="00000000" w:rsidP="00000000" w:rsidRDefault="00000000" w:rsidRPr="00000000" w14:paraId="0000004B">
      <w:pPr>
        <w:shd w:fill="ffffff" w:val="clear"/>
        <w:spacing w:after="100" w:before="120" w:lineRule="auto"/>
        <w:rPr>
          <w:rFonts w:ascii="Roboto" w:cs="Roboto" w:eastAsia="Roboto" w:hAnsi="Roboto"/>
          <w:color w:val="212121"/>
          <w:sz w:val="24"/>
          <w:szCs w:val="24"/>
        </w:rPr>
      </w:pPr>
      <w:r w:rsidDel="00000000" w:rsidR="00000000" w:rsidRPr="00000000">
        <w:rPr>
          <w:rFonts w:ascii="Roboto" w:cs="Roboto" w:eastAsia="Roboto" w:hAnsi="Roboto"/>
          <w:color w:val="212121"/>
          <w:sz w:val="24"/>
          <w:szCs w:val="24"/>
          <w:rtl w:val="0"/>
        </w:rPr>
        <w:t xml:space="preserve">Principal components, which are linear combinations of the original variables, are used to condense the characteristics into a more manageable group of orthogonal variables. The highest amount of data variability is captured by the first component, followed by the second and third, and so on. To maximize the variation across the various categories while limiting the variance inside the class, LDA seeks out the linear discriminants.</w:t>
      </w:r>
    </w:p>
    <w:p w:rsidR="00000000" w:rsidDel="00000000" w:rsidP="00000000" w:rsidRDefault="00000000" w:rsidRPr="00000000" w14:paraId="0000004C">
      <w:pPr>
        <w:ind w:left="0" w:firstLine="0"/>
        <w:rPr>
          <w:sz w:val="28"/>
          <w:szCs w:val="28"/>
        </w:rPr>
      </w:pPr>
      <w:r w:rsidDel="00000000" w:rsidR="00000000" w:rsidRPr="00000000">
        <w:rPr>
          <w:rtl w:val="0"/>
        </w:rPr>
      </w:r>
    </w:p>
    <w:p w:rsidR="00000000" w:rsidDel="00000000" w:rsidP="00000000" w:rsidRDefault="00000000" w:rsidRPr="00000000" w14:paraId="0000004D">
      <w:pPr>
        <w:ind w:left="0" w:firstLine="0"/>
        <w:rPr>
          <w:sz w:val="28"/>
          <w:szCs w:val="28"/>
        </w:rPr>
      </w:pPr>
      <w:r w:rsidDel="00000000" w:rsidR="00000000" w:rsidRPr="00000000">
        <w:rPr>
          <w:rtl w:val="0"/>
        </w:rPr>
      </w:r>
    </w:p>
    <w:p w:rsidR="00000000" w:rsidDel="00000000" w:rsidP="00000000" w:rsidRDefault="00000000" w:rsidRPr="00000000" w14:paraId="0000004E">
      <w:pPr>
        <w:ind w:left="0" w:firstLine="0"/>
        <w:rPr>
          <w:sz w:val="28"/>
          <w:szCs w:val="28"/>
        </w:rPr>
      </w:pPr>
      <w:r w:rsidDel="00000000" w:rsidR="00000000" w:rsidRPr="00000000">
        <w:rPr>
          <w:rtl w:val="0"/>
        </w:rPr>
      </w:r>
    </w:p>
    <w:p w:rsidR="00000000" w:rsidDel="00000000" w:rsidP="00000000" w:rsidRDefault="00000000" w:rsidRPr="00000000" w14:paraId="0000004F">
      <w:pPr>
        <w:ind w:left="0" w:firstLine="0"/>
        <w:rPr>
          <w:sz w:val="28"/>
          <w:szCs w:val="28"/>
        </w:rPr>
      </w:pPr>
      <w:r w:rsidDel="00000000" w:rsidR="00000000" w:rsidRPr="00000000">
        <w:rPr>
          <w:rtl w:val="0"/>
        </w:rPr>
      </w:r>
    </w:p>
    <w:p w:rsidR="00000000" w:rsidDel="00000000" w:rsidP="00000000" w:rsidRDefault="00000000" w:rsidRPr="00000000" w14:paraId="00000050">
      <w:pPr>
        <w:ind w:left="0" w:firstLine="0"/>
        <w:rPr>
          <w:sz w:val="28"/>
          <w:szCs w:val="28"/>
        </w:rPr>
      </w:pPr>
      <w:r w:rsidDel="00000000" w:rsidR="00000000" w:rsidRPr="00000000">
        <w:rPr>
          <w:rtl w:val="0"/>
        </w:rPr>
      </w:r>
    </w:p>
    <w:p w:rsidR="00000000" w:rsidDel="00000000" w:rsidP="00000000" w:rsidRDefault="00000000" w:rsidRPr="00000000" w14:paraId="00000051">
      <w:pPr>
        <w:ind w:left="0" w:firstLine="0"/>
        <w:rPr>
          <w:sz w:val="28"/>
          <w:szCs w:val="28"/>
        </w:rPr>
      </w:pPr>
      <w:r w:rsidDel="00000000" w:rsidR="00000000" w:rsidRPr="00000000">
        <w:rPr>
          <w:rtl w:val="0"/>
        </w:rPr>
      </w:r>
    </w:p>
    <w:p w:rsidR="00000000" w:rsidDel="00000000" w:rsidP="00000000" w:rsidRDefault="00000000" w:rsidRPr="00000000" w14:paraId="00000052">
      <w:pPr>
        <w:ind w:left="0" w:firstLine="0"/>
        <w:rPr>
          <w:sz w:val="28"/>
          <w:szCs w:val="28"/>
        </w:rPr>
      </w:pPr>
      <w:r w:rsidDel="00000000" w:rsidR="00000000" w:rsidRPr="00000000">
        <w:rPr>
          <w:rtl w:val="0"/>
        </w:rPr>
      </w:r>
    </w:p>
    <w:p w:rsidR="00000000" w:rsidDel="00000000" w:rsidP="00000000" w:rsidRDefault="00000000" w:rsidRPr="00000000" w14:paraId="00000053">
      <w:pPr>
        <w:ind w:left="0" w:firstLine="0"/>
        <w:rPr>
          <w:sz w:val="28"/>
          <w:szCs w:val="28"/>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15.png"/><Relationship Id="rId21" Type="http://schemas.openxmlformats.org/officeDocument/2006/relationships/image" Target="media/image16.png"/><Relationship Id="rId24" Type="http://schemas.openxmlformats.org/officeDocument/2006/relationships/image" Target="media/image8.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image" Target="media/image6.png"/><Relationship Id="rId25" Type="http://schemas.openxmlformats.org/officeDocument/2006/relationships/image" Target="media/image9.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hyperlink" Target="https://github.com/GottiparthiShreshta/Assignment_05/tree/master" TargetMode="External"/><Relationship Id="rId7" Type="http://schemas.openxmlformats.org/officeDocument/2006/relationships/hyperlink" Target="https://drive.google.com/file/d/1H7loQ6Bv289WzCteMVGp7oIJgjOhlTJF/view?usp=share_link" TargetMode="External"/><Relationship Id="rId8" Type="http://schemas.openxmlformats.org/officeDocument/2006/relationships/image" Target="media/image1.png"/><Relationship Id="rId11" Type="http://schemas.openxmlformats.org/officeDocument/2006/relationships/image" Target="media/image2.png"/><Relationship Id="rId10" Type="http://schemas.openxmlformats.org/officeDocument/2006/relationships/image" Target="media/image5.png"/><Relationship Id="rId13" Type="http://schemas.openxmlformats.org/officeDocument/2006/relationships/image" Target="media/image11.png"/><Relationship Id="rId12" Type="http://schemas.openxmlformats.org/officeDocument/2006/relationships/image" Target="media/image4.png"/><Relationship Id="rId15" Type="http://schemas.openxmlformats.org/officeDocument/2006/relationships/image" Target="media/image12.png"/><Relationship Id="rId14" Type="http://schemas.openxmlformats.org/officeDocument/2006/relationships/image" Target="media/image20.png"/><Relationship Id="rId17" Type="http://schemas.openxmlformats.org/officeDocument/2006/relationships/image" Target="media/image14.png"/><Relationship Id="rId16" Type="http://schemas.openxmlformats.org/officeDocument/2006/relationships/image" Target="media/image3.png"/><Relationship Id="rId19" Type="http://schemas.openxmlformats.org/officeDocument/2006/relationships/image" Target="media/image13.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